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795C" w14:textId="5A278C35" w:rsidR="005C4B78" w:rsidRDefault="00411058" w:rsidP="005C4B78">
      <w:pPr>
        <w:pBdr>
          <w:top w:val="thickThinSmallGap" w:sz="24" w:space="1" w:color="CC99FF"/>
          <w:bottom w:val="thickThinSmallGap" w:sz="24" w:space="1" w:color="CC99FF"/>
        </w:pBdr>
        <w:spacing w:after="0" w:line="277" w:lineRule="auto"/>
        <w:textDirection w:val="btLr"/>
      </w:pPr>
      <w:r>
        <w:rPr>
          <w:rFonts w:ascii="Baguet Script" w:eastAsia="Baguet Script" w:hAnsi="Baguet Script" w:cs="Baguet Script"/>
          <w:i/>
          <w:color w:val="AD84C6"/>
          <w:sz w:val="96"/>
        </w:rPr>
        <w:t>Amanda Liszewski</w:t>
      </w:r>
    </w:p>
    <w:p w14:paraId="5416ACCA" w14:textId="77777777" w:rsidR="005C4B78" w:rsidRDefault="005C4B78" w:rsidP="005C4B78"/>
    <w:p w14:paraId="04EFB095" w14:textId="77777777" w:rsidR="005C4B78" w:rsidRPr="00A805B2" w:rsidRDefault="005C4B78" w:rsidP="005C4B78">
      <w:r>
        <w:rPr>
          <w:noProof/>
        </w:rPr>
        <w:drawing>
          <wp:anchor distT="0" distB="0" distL="114300" distR="114300" simplePos="0" relativeHeight="251659264" behindDoc="0" locked="0" layoutInCell="1" hidden="0" allowOverlap="1" wp14:anchorId="0DB3B1E8" wp14:editId="41BCD58B">
            <wp:simplePos x="0" y="0"/>
            <wp:positionH relativeFrom="column">
              <wp:posOffset>1857127</wp:posOffset>
            </wp:positionH>
            <wp:positionV relativeFrom="paragraph">
              <wp:posOffset>132905</wp:posOffset>
            </wp:positionV>
            <wp:extent cx="2219325" cy="2219325"/>
            <wp:effectExtent l="0" t="0" r="0" b="0"/>
            <wp:wrapSquare wrapText="bothSides" distT="0" distB="0" distL="114300" distR="114300"/>
            <wp:docPr id="5" name="image19.png" descr="Lights On with solid fill"/>
            <wp:cNvGraphicFramePr/>
            <a:graphic xmlns:a="http://schemas.openxmlformats.org/drawingml/2006/main">
              <a:graphicData uri="http://schemas.openxmlformats.org/drawingml/2006/picture">
                <pic:pic xmlns:pic="http://schemas.openxmlformats.org/drawingml/2006/picture">
                  <pic:nvPicPr>
                    <pic:cNvPr id="0" name="image19.png" descr="Lights On with solid fill"/>
                    <pic:cNvPicPr preferRelativeResize="0"/>
                  </pic:nvPicPr>
                  <pic:blipFill>
                    <a:blip r:embed="rId5"/>
                    <a:srcRect/>
                    <a:stretch>
                      <a:fillRect/>
                    </a:stretch>
                  </pic:blipFill>
                  <pic:spPr>
                    <a:xfrm>
                      <a:off x="0" y="0"/>
                      <a:ext cx="2219325" cy="2219325"/>
                    </a:xfrm>
                    <a:prstGeom prst="rect">
                      <a:avLst/>
                    </a:prstGeom>
                    <a:ln/>
                  </pic:spPr>
                </pic:pic>
              </a:graphicData>
            </a:graphic>
          </wp:anchor>
        </w:drawing>
      </w:r>
    </w:p>
    <w:p w14:paraId="7A55E685" w14:textId="77777777" w:rsidR="005C4B78" w:rsidRPr="00A805B2" w:rsidRDefault="005C4B78" w:rsidP="005C4B78"/>
    <w:p w14:paraId="4C796477" w14:textId="77777777" w:rsidR="005C4B78" w:rsidRPr="00A805B2" w:rsidRDefault="005C4B78" w:rsidP="005C4B78"/>
    <w:p w14:paraId="681015A6" w14:textId="77777777" w:rsidR="005C4B78" w:rsidRPr="00A805B2" w:rsidRDefault="005C4B78" w:rsidP="005C4B78"/>
    <w:p w14:paraId="4C1B7B23" w14:textId="77777777" w:rsidR="005C4B78" w:rsidRPr="00A805B2" w:rsidRDefault="005C4B78" w:rsidP="005C4B78"/>
    <w:p w14:paraId="554FD4E4" w14:textId="77777777" w:rsidR="005C4B78" w:rsidRDefault="005C4B78" w:rsidP="005C4B78"/>
    <w:p w14:paraId="43D7E3C2" w14:textId="77777777" w:rsidR="005C4B78" w:rsidRDefault="005C4B78" w:rsidP="005C4B78"/>
    <w:p w14:paraId="355758E7" w14:textId="77777777" w:rsidR="005C4B78" w:rsidRPr="00A805B2" w:rsidRDefault="005C4B78" w:rsidP="005C4B78"/>
    <w:p w14:paraId="72A70D3C" w14:textId="77777777" w:rsidR="005C4B78" w:rsidRPr="00A805B2" w:rsidRDefault="005C4B78" w:rsidP="005C4B78">
      <w:pPr>
        <w:jc w:val="center"/>
      </w:pPr>
    </w:p>
    <w:p w14:paraId="32D636F9" w14:textId="7B3B227C" w:rsidR="005C4B78" w:rsidRDefault="005C4B78" w:rsidP="005C4B78">
      <w:pPr>
        <w:jc w:val="center"/>
        <w:rPr>
          <w:b/>
          <w:bCs/>
          <w:sz w:val="72"/>
          <w:szCs w:val="72"/>
        </w:rPr>
      </w:pPr>
      <w:r w:rsidRPr="005C4B78">
        <w:rPr>
          <w:b/>
          <w:bCs/>
          <w:sz w:val="72"/>
          <w:szCs w:val="72"/>
        </w:rPr>
        <w:t>Terms and Conditions</w:t>
      </w:r>
    </w:p>
    <w:p w14:paraId="62B9CD23" w14:textId="3FCC96AB" w:rsidR="005C4B78" w:rsidRDefault="005C4B78" w:rsidP="005C4B78">
      <w:pPr>
        <w:ind w:firstLine="720"/>
        <w:jc w:val="center"/>
      </w:pPr>
      <w:r w:rsidRPr="00A805B2">
        <w:rPr>
          <w:b/>
          <w:bCs/>
        </w:rPr>
        <w:t>Effective Date:</w:t>
      </w:r>
      <w:r w:rsidRPr="00A805B2">
        <w:t xml:space="preserve"> </w:t>
      </w:r>
      <w:r w:rsidR="00411058">
        <w:t>01/2025</w:t>
      </w:r>
    </w:p>
    <w:p w14:paraId="42557016" w14:textId="77777777" w:rsidR="005C4B78" w:rsidRDefault="005C4B78" w:rsidP="005C4B78">
      <w:pPr>
        <w:rPr>
          <w:b/>
          <w:bCs/>
        </w:rPr>
      </w:pPr>
    </w:p>
    <w:p w14:paraId="72697745" w14:textId="77777777" w:rsidR="005C4B78" w:rsidRDefault="005C4B78" w:rsidP="005C4B78">
      <w:pPr>
        <w:rPr>
          <w:b/>
          <w:bCs/>
        </w:rPr>
      </w:pPr>
    </w:p>
    <w:p w14:paraId="6B9FEE4E" w14:textId="77777777" w:rsidR="005C4B78" w:rsidRDefault="005C4B78" w:rsidP="005C4B78">
      <w:pPr>
        <w:rPr>
          <w:b/>
          <w:bCs/>
        </w:rPr>
      </w:pPr>
    </w:p>
    <w:p w14:paraId="52A916B4" w14:textId="77777777" w:rsidR="005C4B78" w:rsidRDefault="005C4B78" w:rsidP="005C4B78">
      <w:pPr>
        <w:rPr>
          <w:b/>
          <w:bCs/>
        </w:rPr>
      </w:pPr>
    </w:p>
    <w:p w14:paraId="3F9E8F31" w14:textId="77777777" w:rsidR="005C4B78" w:rsidRDefault="005C4B78" w:rsidP="005C4B78">
      <w:pPr>
        <w:rPr>
          <w:b/>
          <w:bCs/>
        </w:rPr>
      </w:pPr>
    </w:p>
    <w:p w14:paraId="2498FBD7" w14:textId="77777777" w:rsidR="005C4B78" w:rsidRDefault="005C4B78" w:rsidP="005C4B78">
      <w:pPr>
        <w:rPr>
          <w:b/>
          <w:bCs/>
        </w:rPr>
      </w:pPr>
    </w:p>
    <w:p w14:paraId="188BCEC0" w14:textId="77777777" w:rsidR="005C4B78" w:rsidRDefault="005C4B78" w:rsidP="005C4B78">
      <w:pPr>
        <w:rPr>
          <w:b/>
          <w:bCs/>
        </w:rPr>
      </w:pPr>
    </w:p>
    <w:p w14:paraId="618D309C" w14:textId="77777777" w:rsidR="005C4B78" w:rsidRDefault="005C4B78" w:rsidP="005C4B78">
      <w:pPr>
        <w:rPr>
          <w:b/>
          <w:bCs/>
        </w:rPr>
      </w:pPr>
    </w:p>
    <w:p w14:paraId="00CDA01D" w14:textId="77777777" w:rsidR="005C4B78" w:rsidRDefault="005C4B78" w:rsidP="005C4B78">
      <w:pPr>
        <w:rPr>
          <w:b/>
          <w:bCs/>
        </w:rPr>
      </w:pPr>
    </w:p>
    <w:p w14:paraId="47AAB6FF" w14:textId="77777777" w:rsidR="005C4B78" w:rsidRDefault="005C4B78" w:rsidP="005C4B78">
      <w:pPr>
        <w:rPr>
          <w:b/>
          <w:bCs/>
        </w:rPr>
      </w:pPr>
    </w:p>
    <w:p w14:paraId="67F8F34B" w14:textId="466596C2" w:rsidR="005C4B78" w:rsidRPr="005C4B78" w:rsidRDefault="005C4B78" w:rsidP="005C4B78">
      <w:pPr>
        <w:rPr>
          <w:b/>
          <w:bCs/>
        </w:rPr>
      </w:pPr>
      <w:r w:rsidRPr="005C4B78">
        <w:rPr>
          <w:b/>
          <w:bCs/>
        </w:rPr>
        <w:lastRenderedPageBreak/>
        <w:t>1. Introduction</w:t>
      </w:r>
    </w:p>
    <w:p w14:paraId="549A61C1" w14:textId="5C156051" w:rsidR="005C4B78" w:rsidRPr="005C4B78" w:rsidRDefault="005C4B78" w:rsidP="005C4B78">
      <w:r w:rsidRPr="005C4B78">
        <w:t xml:space="preserve">Welcome to </w:t>
      </w:r>
      <w:r w:rsidR="00411058">
        <w:t>Amanda Liszewski</w:t>
      </w:r>
      <w:r w:rsidRPr="005C4B78">
        <w:t xml:space="preserve"> (“</w:t>
      </w:r>
      <w:r w:rsidR="00411058">
        <w:t>I”, “me”, “my”</w:t>
      </w:r>
      <w:r w:rsidRPr="005C4B78">
        <w:t xml:space="preserve">). By accessing or using </w:t>
      </w:r>
      <w:r w:rsidR="00411058">
        <w:t>my</w:t>
      </w:r>
      <w:r w:rsidRPr="005C4B78">
        <w:t xml:space="preserve"> website, services, and products (“Services”), you agree to comply with and be bound by the following terms and conditions (“Terms”). Please read these Terms carefully before using our Services. If you do not agree to these Terms, you must not use </w:t>
      </w:r>
      <w:r w:rsidR="00411058">
        <w:t xml:space="preserve">my </w:t>
      </w:r>
      <w:r w:rsidRPr="005C4B78">
        <w:t>Services.</w:t>
      </w:r>
    </w:p>
    <w:p w14:paraId="41A51D54" w14:textId="77777777" w:rsidR="005C4B78" w:rsidRPr="005C4B78" w:rsidRDefault="00000000" w:rsidP="005C4B78">
      <w:r>
        <w:pict w14:anchorId="2B4FCFCE">
          <v:rect id="_x0000_i1025" style="width:0;height:1.5pt" o:hralign="center" o:hrstd="t" o:hr="t" fillcolor="#a0a0a0" stroked="f"/>
        </w:pict>
      </w:r>
    </w:p>
    <w:p w14:paraId="7662EEC9" w14:textId="77777777" w:rsidR="005C4B78" w:rsidRPr="005C4B78" w:rsidRDefault="005C4B78" w:rsidP="005C4B78">
      <w:pPr>
        <w:rPr>
          <w:b/>
          <w:bCs/>
        </w:rPr>
      </w:pPr>
      <w:r w:rsidRPr="005C4B78">
        <w:rPr>
          <w:b/>
          <w:bCs/>
        </w:rPr>
        <w:t>2. Eligibility</w:t>
      </w:r>
    </w:p>
    <w:p w14:paraId="4C6F9BF7" w14:textId="77777777" w:rsidR="005C4B78" w:rsidRPr="005C4B78" w:rsidRDefault="005C4B78" w:rsidP="005C4B78">
      <w:r w:rsidRPr="005C4B78">
        <w:t>By using our Services, you represent and warrant that:</w:t>
      </w:r>
    </w:p>
    <w:p w14:paraId="70BF31D0" w14:textId="77777777" w:rsidR="005C4B78" w:rsidRPr="005C4B78" w:rsidRDefault="005C4B78" w:rsidP="005C4B78">
      <w:pPr>
        <w:numPr>
          <w:ilvl w:val="0"/>
          <w:numId w:val="1"/>
        </w:numPr>
      </w:pPr>
      <w:r w:rsidRPr="005C4B78">
        <w:t>You are at least 18 years old or have the consent of a parent or guardian.</w:t>
      </w:r>
    </w:p>
    <w:p w14:paraId="71E6E5A8" w14:textId="77777777" w:rsidR="005C4B78" w:rsidRPr="005C4B78" w:rsidRDefault="005C4B78" w:rsidP="005C4B78">
      <w:pPr>
        <w:numPr>
          <w:ilvl w:val="0"/>
          <w:numId w:val="1"/>
        </w:numPr>
      </w:pPr>
      <w:r w:rsidRPr="005C4B78">
        <w:t>You have the legal capacity to enter into this agreement.</w:t>
      </w:r>
    </w:p>
    <w:p w14:paraId="420549DA" w14:textId="77777777" w:rsidR="005C4B78" w:rsidRPr="005C4B78" w:rsidRDefault="005C4B78" w:rsidP="005C4B78">
      <w:pPr>
        <w:numPr>
          <w:ilvl w:val="0"/>
          <w:numId w:val="1"/>
        </w:numPr>
      </w:pPr>
      <w:r w:rsidRPr="005C4B78">
        <w:t>You will use the Services only for lawful purposes.</w:t>
      </w:r>
    </w:p>
    <w:p w14:paraId="5FEF18B8" w14:textId="77777777" w:rsidR="005C4B78" w:rsidRPr="005C4B78" w:rsidRDefault="00000000" w:rsidP="005C4B78">
      <w:r>
        <w:pict w14:anchorId="2FE3DC8A">
          <v:rect id="_x0000_i1026" style="width:0;height:1.5pt" o:hralign="center" o:hrstd="t" o:hr="t" fillcolor="#a0a0a0" stroked="f"/>
        </w:pict>
      </w:r>
    </w:p>
    <w:p w14:paraId="72943397" w14:textId="77777777" w:rsidR="005C4B78" w:rsidRPr="005C4B78" w:rsidRDefault="005C4B78" w:rsidP="005C4B78">
      <w:pPr>
        <w:rPr>
          <w:b/>
          <w:bCs/>
        </w:rPr>
      </w:pPr>
      <w:r w:rsidRPr="005C4B78">
        <w:rPr>
          <w:b/>
          <w:bCs/>
        </w:rPr>
        <w:t>3. Services Provided</w:t>
      </w:r>
    </w:p>
    <w:p w14:paraId="3A8C2583" w14:textId="3B62E282" w:rsidR="005C4B78" w:rsidRPr="005C4B78" w:rsidRDefault="00411058" w:rsidP="005C4B78">
      <w:r>
        <w:t>Amanda Liszewski</w:t>
      </w:r>
      <w:r w:rsidR="005C4B78" w:rsidRPr="005C4B78">
        <w:t xml:space="preserve"> specializes in language education, including:</w:t>
      </w:r>
    </w:p>
    <w:p w14:paraId="2D87DD98" w14:textId="77777777" w:rsidR="005C4B78" w:rsidRPr="005C4B78" w:rsidRDefault="005C4B78" w:rsidP="005C4B78">
      <w:pPr>
        <w:numPr>
          <w:ilvl w:val="0"/>
          <w:numId w:val="2"/>
        </w:numPr>
      </w:pPr>
      <w:r w:rsidRPr="005C4B78">
        <w:t>Business English tutoring.</w:t>
      </w:r>
    </w:p>
    <w:p w14:paraId="504CE33D" w14:textId="77777777" w:rsidR="005C4B78" w:rsidRPr="005C4B78" w:rsidRDefault="005C4B78" w:rsidP="005C4B78">
      <w:pPr>
        <w:numPr>
          <w:ilvl w:val="0"/>
          <w:numId w:val="2"/>
        </w:numPr>
      </w:pPr>
      <w:r w:rsidRPr="005C4B78">
        <w:t>Self-paced courses.</w:t>
      </w:r>
    </w:p>
    <w:p w14:paraId="30B67EE4" w14:textId="77777777" w:rsidR="005C4B78" w:rsidRPr="005C4B78" w:rsidRDefault="005C4B78" w:rsidP="005C4B78">
      <w:pPr>
        <w:numPr>
          <w:ilvl w:val="0"/>
          <w:numId w:val="2"/>
        </w:numPr>
      </w:pPr>
      <w:r w:rsidRPr="005C4B78">
        <w:t>Professional development workshops.</w:t>
      </w:r>
    </w:p>
    <w:p w14:paraId="642EC199" w14:textId="77777777" w:rsidR="005C4B78" w:rsidRPr="005C4B78" w:rsidRDefault="005C4B78" w:rsidP="005C4B78">
      <w:pPr>
        <w:numPr>
          <w:ilvl w:val="0"/>
          <w:numId w:val="2"/>
        </w:numPr>
      </w:pPr>
      <w:r w:rsidRPr="005C4B78">
        <w:t>Online resources and materials.</w:t>
      </w:r>
    </w:p>
    <w:p w14:paraId="70C60370" w14:textId="77777777" w:rsidR="005C4B78" w:rsidRPr="005C4B78" w:rsidRDefault="00000000" w:rsidP="005C4B78">
      <w:r>
        <w:pict w14:anchorId="539077A4">
          <v:rect id="_x0000_i1027" style="width:0;height:1.5pt" o:hralign="center" o:hrstd="t" o:hr="t" fillcolor="#a0a0a0" stroked="f"/>
        </w:pict>
      </w:r>
    </w:p>
    <w:p w14:paraId="777EDF5D" w14:textId="77777777" w:rsidR="005C4B78" w:rsidRPr="005C4B78" w:rsidRDefault="005C4B78" w:rsidP="005C4B78">
      <w:pPr>
        <w:rPr>
          <w:b/>
          <w:bCs/>
        </w:rPr>
      </w:pPr>
      <w:r w:rsidRPr="005C4B78">
        <w:rPr>
          <w:b/>
          <w:bCs/>
        </w:rPr>
        <w:t>4. Registration and Account</w:t>
      </w:r>
    </w:p>
    <w:p w14:paraId="594BE067" w14:textId="06ADBF12" w:rsidR="005C4B78" w:rsidRPr="005C4B78" w:rsidRDefault="005C4B78" w:rsidP="005C4B78">
      <w:r w:rsidRPr="005C4B78">
        <w:t xml:space="preserve">To access certain features of </w:t>
      </w:r>
      <w:r w:rsidR="00411058">
        <w:t>my</w:t>
      </w:r>
      <w:r w:rsidRPr="005C4B78">
        <w:t xml:space="preserve"> Services, you may need to create an account. You agree </w:t>
      </w:r>
      <w:proofErr w:type="gramStart"/>
      <w:r w:rsidRPr="005C4B78">
        <w:t>to</w:t>
      </w:r>
      <w:proofErr w:type="gramEnd"/>
      <w:r w:rsidRPr="005C4B78">
        <w:t>:</w:t>
      </w:r>
    </w:p>
    <w:p w14:paraId="4EECC5BB" w14:textId="77777777" w:rsidR="005C4B78" w:rsidRPr="005C4B78" w:rsidRDefault="005C4B78" w:rsidP="005C4B78">
      <w:pPr>
        <w:numPr>
          <w:ilvl w:val="0"/>
          <w:numId w:val="3"/>
        </w:numPr>
      </w:pPr>
      <w:r w:rsidRPr="005C4B78">
        <w:t>Provide accurate, current, and complete information.</w:t>
      </w:r>
    </w:p>
    <w:p w14:paraId="6C6A6981" w14:textId="77777777" w:rsidR="005C4B78" w:rsidRPr="005C4B78" w:rsidRDefault="005C4B78" w:rsidP="005C4B78">
      <w:pPr>
        <w:numPr>
          <w:ilvl w:val="0"/>
          <w:numId w:val="3"/>
        </w:numPr>
      </w:pPr>
      <w:r w:rsidRPr="005C4B78">
        <w:t>Keep your login credentials confidential.</w:t>
      </w:r>
    </w:p>
    <w:p w14:paraId="495E5A25" w14:textId="548971BB" w:rsidR="005C4B78" w:rsidRPr="005C4B78" w:rsidRDefault="005C4B78" w:rsidP="005C4B78">
      <w:pPr>
        <w:numPr>
          <w:ilvl w:val="0"/>
          <w:numId w:val="3"/>
        </w:numPr>
      </w:pPr>
      <w:r w:rsidRPr="005C4B78">
        <w:t>Notify</w:t>
      </w:r>
      <w:r w:rsidR="00411058">
        <w:t xml:space="preserve"> me</w:t>
      </w:r>
      <w:r w:rsidRPr="005C4B78">
        <w:t xml:space="preserve"> immediately of any unauthorized use of your account.</w:t>
      </w:r>
    </w:p>
    <w:p w14:paraId="43B52704" w14:textId="77777777" w:rsidR="005C4B78" w:rsidRPr="005C4B78" w:rsidRDefault="00000000" w:rsidP="005C4B78">
      <w:r>
        <w:pict w14:anchorId="684AC2CA">
          <v:rect id="_x0000_i1028" style="width:0;height:1.5pt" o:hralign="center" o:hrstd="t" o:hr="t" fillcolor="#a0a0a0" stroked="f"/>
        </w:pict>
      </w:r>
    </w:p>
    <w:p w14:paraId="17A69BAC" w14:textId="77777777" w:rsidR="005C4B78" w:rsidRPr="005C4B78" w:rsidRDefault="005C4B78" w:rsidP="005C4B78">
      <w:pPr>
        <w:rPr>
          <w:b/>
          <w:bCs/>
        </w:rPr>
      </w:pPr>
      <w:r w:rsidRPr="005C4B78">
        <w:rPr>
          <w:b/>
          <w:bCs/>
        </w:rPr>
        <w:t>5. Payments and Refunds</w:t>
      </w:r>
    </w:p>
    <w:p w14:paraId="6DAED971" w14:textId="77777777" w:rsidR="005C4B78" w:rsidRPr="005C4B78" w:rsidRDefault="005C4B78" w:rsidP="005C4B78">
      <w:pPr>
        <w:numPr>
          <w:ilvl w:val="0"/>
          <w:numId w:val="4"/>
        </w:numPr>
      </w:pPr>
      <w:r w:rsidRPr="005C4B78">
        <w:lastRenderedPageBreak/>
        <w:t>Payments for Services are due at the time of booking unless otherwise stated.</w:t>
      </w:r>
    </w:p>
    <w:p w14:paraId="67D8BA96" w14:textId="779963A6" w:rsidR="005C4B78" w:rsidRPr="005C4B78" w:rsidRDefault="00411058" w:rsidP="005C4B78">
      <w:pPr>
        <w:numPr>
          <w:ilvl w:val="0"/>
          <w:numId w:val="4"/>
        </w:numPr>
      </w:pPr>
      <w:r>
        <w:t>I</w:t>
      </w:r>
      <w:r w:rsidR="005C4B78" w:rsidRPr="005C4B78">
        <w:t xml:space="preserve"> accept </w:t>
      </w:r>
      <w:r>
        <w:t>online payments completed through the website.</w:t>
      </w:r>
    </w:p>
    <w:p w14:paraId="007AF41F" w14:textId="77777777" w:rsidR="005C4B78" w:rsidRPr="005C4B78" w:rsidRDefault="005C4B78" w:rsidP="005C4B78">
      <w:pPr>
        <w:numPr>
          <w:ilvl w:val="0"/>
          <w:numId w:val="4"/>
        </w:numPr>
      </w:pPr>
      <w:r w:rsidRPr="005C4B78">
        <w:t>Refunds will only be issued under the following conditions:</w:t>
      </w:r>
    </w:p>
    <w:p w14:paraId="07F404C2" w14:textId="77777777" w:rsidR="005C4B78" w:rsidRPr="005C4B78" w:rsidRDefault="005C4B78" w:rsidP="005C4B78">
      <w:pPr>
        <w:numPr>
          <w:ilvl w:val="1"/>
          <w:numId w:val="4"/>
        </w:numPr>
      </w:pPr>
      <w:r w:rsidRPr="005C4B78">
        <w:t xml:space="preserve">Cancellations </w:t>
      </w:r>
      <w:proofErr w:type="gramStart"/>
      <w:r w:rsidRPr="005C4B78">
        <w:t>made</w:t>
      </w:r>
      <w:proofErr w:type="gramEnd"/>
      <w:r w:rsidRPr="005C4B78">
        <w:t xml:space="preserve"> at least 24 hours before a scheduled session.</w:t>
      </w:r>
    </w:p>
    <w:p w14:paraId="3767427F" w14:textId="77777777" w:rsidR="005C4B78" w:rsidRPr="005C4B78" w:rsidRDefault="005C4B78" w:rsidP="005C4B78">
      <w:pPr>
        <w:numPr>
          <w:ilvl w:val="1"/>
          <w:numId w:val="4"/>
        </w:numPr>
      </w:pPr>
      <w:r w:rsidRPr="005C4B78">
        <w:t>Services not delivered as described.</w:t>
      </w:r>
    </w:p>
    <w:p w14:paraId="0F6ED413" w14:textId="77777777" w:rsidR="005C4B78" w:rsidRPr="005C4B78" w:rsidRDefault="005C4B78" w:rsidP="005C4B78">
      <w:pPr>
        <w:numPr>
          <w:ilvl w:val="0"/>
          <w:numId w:val="4"/>
        </w:numPr>
      </w:pPr>
      <w:r w:rsidRPr="005C4B78">
        <w:t>Packages and prepaid services are non-transferable and must be used within the specified time frame.</w:t>
      </w:r>
    </w:p>
    <w:p w14:paraId="29CA951A" w14:textId="77777777" w:rsidR="005C4B78" w:rsidRPr="005C4B78" w:rsidRDefault="00000000" w:rsidP="005C4B78">
      <w:r>
        <w:pict w14:anchorId="171FB506">
          <v:rect id="_x0000_i1029" style="width:0;height:1.5pt" o:hralign="center" o:hrstd="t" o:hr="t" fillcolor="#a0a0a0" stroked="f"/>
        </w:pict>
      </w:r>
    </w:p>
    <w:p w14:paraId="5BC6C2C3" w14:textId="77777777" w:rsidR="005C4B78" w:rsidRPr="005C4B78" w:rsidRDefault="005C4B78" w:rsidP="005C4B78">
      <w:pPr>
        <w:rPr>
          <w:b/>
          <w:bCs/>
        </w:rPr>
      </w:pPr>
      <w:r w:rsidRPr="005C4B78">
        <w:rPr>
          <w:b/>
          <w:bCs/>
        </w:rPr>
        <w:t>6. Cancellation Policy</w:t>
      </w:r>
    </w:p>
    <w:p w14:paraId="732A9525" w14:textId="77777777" w:rsidR="005C4B78" w:rsidRPr="005C4B78" w:rsidRDefault="005C4B78" w:rsidP="005C4B78">
      <w:pPr>
        <w:numPr>
          <w:ilvl w:val="0"/>
          <w:numId w:val="5"/>
        </w:numPr>
      </w:pPr>
      <w:r w:rsidRPr="005C4B78">
        <w:t>Clients may cancel or reschedule sessions by providing at least 24 hours' notice.</w:t>
      </w:r>
    </w:p>
    <w:p w14:paraId="43A89245" w14:textId="77777777" w:rsidR="005C4B78" w:rsidRPr="005C4B78" w:rsidRDefault="005C4B78" w:rsidP="005C4B78">
      <w:pPr>
        <w:numPr>
          <w:ilvl w:val="0"/>
          <w:numId w:val="5"/>
        </w:numPr>
      </w:pPr>
      <w:r w:rsidRPr="005C4B78">
        <w:t>Cancellations made less than 24 hours before the scheduled session will not be refunded or rescheduled.</w:t>
      </w:r>
    </w:p>
    <w:p w14:paraId="35003536" w14:textId="0A4EE65C" w:rsidR="005C4B78" w:rsidRPr="005C4B78" w:rsidRDefault="00411058" w:rsidP="005C4B78">
      <w:pPr>
        <w:numPr>
          <w:ilvl w:val="0"/>
          <w:numId w:val="5"/>
        </w:numPr>
      </w:pPr>
      <w:r>
        <w:t xml:space="preserve">Amanda </w:t>
      </w:r>
      <w:proofErr w:type="spellStart"/>
      <w:r>
        <w:t>liszewski</w:t>
      </w:r>
      <w:proofErr w:type="spellEnd"/>
      <w:r w:rsidR="005C4B78" w:rsidRPr="005C4B78">
        <w:t xml:space="preserve"> reserves the right to cancel or reschedule sessions with notice.</w:t>
      </w:r>
    </w:p>
    <w:p w14:paraId="640631C8" w14:textId="77777777" w:rsidR="005C4B78" w:rsidRPr="005C4B78" w:rsidRDefault="00000000" w:rsidP="005C4B78">
      <w:r>
        <w:pict w14:anchorId="36706166">
          <v:rect id="_x0000_i1030" style="width:0;height:1.5pt" o:hralign="center" o:hrstd="t" o:hr="t" fillcolor="#a0a0a0" stroked="f"/>
        </w:pict>
      </w:r>
    </w:p>
    <w:p w14:paraId="5CB0A557" w14:textId="77777777" w:rsidR="005C4B78" w:rsidRPr="005C4B78" w:rsidRDefault="005C4B78" w:rsidP="005C4B78">
      <w:pPr>
        <w:rPr>
          <w:b/>
          <w:bCs/>
        </w:rPr>
      </w:pPr>
      <w:r w:rsidRPr="005C4B78">
        <w:rPr>
          <w:b/>
          <w:bCs/>
        </w:rPr>
        <w:t>7. Intellectual Property</w:t>
      </w:r>
    </w:p>
    <w:p w14:paraId="7FC3D2B8" w14:textId="6DD1B118" w:rsidR="005C4B78" w:rsidRPr="005C4B78" w:rsidRDefault="005C4B78" w:rsidP="005C4B78">
      <w:r w:rsidRPr="005C4B78">
        <w:t xml:space="preserve">All content, materials, and resources </w:t>
      </w:r>
      <w:r w:rsidR="00411058">
        <w:t>created</w:t>
      </w:r>
      <w:r w:rsidRPr="005C4B78">
        <w:t xml:space="preserve"> by </w:t>
      </w:r>
      <w:r w:rsidR="00411058">
        <w:t>Amanda Liszewski</w:t>
      </w:r>
      <w:r w:rsidRPr="005C4B78">
        <w:t xml:space="preserve"> are the intellectual property of the Company and protected by copyright laws. You may </w:t>
      </w:r>
      <w:proofErr w:type="gramStart"/>
      <w:r w:rsidRPr="005C4B78">
        <w:t>not</w:t>
      </w:r>
      <w:proofErr w:type="gramEnd"/>
      <w:r w:rsidRPr="005C4B78">
        <w:t>:</w:t>
      </w:r>
    </w:p>
    <w:p w14:paraId="1677CE10" w14:textId="77777777" w:rsidR="005C4B78" w:rsidRPr="005C4B78" w:rsidRDefault="005C4B78" w:rsidP="005C4B78">
      <w:pPr>
        <w:numPr>
          <w:ilvl w:val="0"/>
          <w:numId w:val="6"/>
        </w:numPr>
      </w:pPr>
      <w:r w:rsidRPr="005C4B78">
        <w:t>Reproduce, distribute, or create derivative works without explicit permission.</w:t>
      </w:r>
    </w:p>
    <w:p w14:paraId="0D2900FA" w14:textId="77777777" w:rsidR="005C4B78" w:rsidRPr="005C4B78" w:rsidRDefault="005C4B78" w:rsidP="005C4B78">
      <w:pPr>
        <w:numPr>
          <w:ilvl w:val="0"/>
          <w:numId w:val="6"/>
        </w:numPr>
      </w:pPr>
      <w:r w:rsidRPr="005C4B78">
        <w:t>Use any content for commercial purposes without authorization.</w:t>
      </w:r>
    </w:p>
    <w:p w14:paraId="79171D08" w14:textId="77777777" w:rsidR="005C4B78" w:rsidRPr="005C4B78" w:rsidRDefault="00000000" w:rsidP="005C4B78">
      <w:r>
        <w:pict w14:anchorId="10556511">
          <v:rect id="_x0000_i1031" style="width:0;height:1.5pt" o:hralign="center" o:hrstd="t" o:hr="t" fillcolor="#a0a0a0" stroked="f"/>
        </w:pict>
      </w:r>
    </w:p>
    <w:p w14:paraId="06C1AE2D" w14:textId="77777777" w:rsidR="005C4B78" w:rsidRPr="005C4B78" w:rsidRDefault="005C4B78" w:rsidP="005C4B78">
      <w:pPr>
        <w:rPr>
          <w:b/>
          <w:bCs/>
        </w:rPr>
      </w:pPr>
      <w:r w:rsidRPr="005C4B78">
        <w:rPr>
          <w:b/>
          <w:bCs/>
        </w:rPr>
        <w:t>8. Limitation of Liability</w:t>
      </w:r>
    </w:p>
    <w:p w14:paraId="4F43A7F9" w14:textId="0DB8E09F" w:rsidR="005C4B78" w:rsidRPr="005C4B78" w:rsidRDefault="005C4B78" w:rsidP="005C4B78">
      <w:r w:rsidRPr="005C4B78">
        <w:t xml:space="preserve">To the maximum extent permitted by law, </w:t>
      </w:r>
      <w:r w:rsidR="00411058">
        <w:t>Amanda Liszewski</w:t>
      </w:r>
      <w:r w:rsidRPr="005C4B78">
        <w:t xml:space="preserve"> shall not be liable for:</w:t>
      </w:r>
    </w:p>
    <w:p w14:paraId="718FDB10" w14:textId="21EBF345" w:rsidR="005C4B78" w:rsidRPr="005C4B78" w:rsidRDefault="005C4B78" w:rsidP="005C4B78">
      <w:pPr>
        <w:numPr>
          <w:ilvl w:val="0"/>
          <w:numId w:val="7"/>
        </w:numPr>
      </w:pPr>
      <w:r w:rsidRPr="005C4B78">
        <w:t xml:space="preserve">Any indirect, incidental, or consequential damages arising from the use of </w:t>
      </w:r>
      <w:r w:rsidR="00411058">
        <w:t>my</w:t>
      </w:r>
      <w:r w:rsidRPr="005C4B78">
        <w:t xml:space="preserve"> Services.</w:t>
      </w:r>
    </w:p>
    <w:p w14:paraId="36D3EC53" w14:textId="77777777" w:rsidR="005C4B78" w:rsidRPr="005C4B78" w:rsidRDefault="005C4B78" w:rsidP="005C4B78">
      <w:pPr>
        <w:numPr>
          <w:ilvl w:val="0"/>
          <w:numId w:val="7"/>
        </w:numPr>
      </w:pPr>
      <w:r w:rsidRPr="005C4B78">
        <w:t>Loss of data, profits, or business interruption.</w:t>
      </w:r>
    </w:p>
    <w:p w14:paraId="7B1DFB33" w14:textId="0F73B981" w:rsidR="005C4B78" w:rsidRPr="005C4B78" w:rsidRDefault="005C4B78" w:rsidP="005C4B78">
      <w:pPr>
        <w:numPr>
          <w:ilvl w:val="0"/>
          <w:numId w:val="7"/>
        </w:numPr>
      </w:pPr>
      <w:r w:rsidRPr="005C4B78">
        <w:t xml:space="preserve">Any technical issues beyond </w:t>
      </w:r>
      <w:r w:rsidR="00411058">
        <w:t>my</w:t>
      </w:r>
      <w:r w:rsidRPr="005C4B78">
        <w:t xml:space="preserve"> control.</w:t>
      </w:r>
    </w:p>
    <w:p w14:paraId="483AC591" w14:textId="77777777" w:rsidR="005C4B78" w:rsidRPr="005C4B78" w:rsidRDefault="00000000" w:rsidP="005C4B78">
      <w:r>
        <w:pict w14:anchorId="3712FCF1">
          <v:rect id="_x0000_i1032" style="width:0;height:1.5pt" o:hralign="center" o:hrstd="t" o:hr="t" fillcolor="#a0a0a0" stroked="f"/>
        </w:pict>
      </w:r>
    </w:p>
    <w:p w14:paraId="11BA3733" w14:textId="77777777" w:rsidR="005C4B78" w:rsidRPr="005C4B78" w:rsidRDefault="005C4B78" w:rsidP="005C4B78">
      <w:pPr>
        <w:rPr>
          <w:b/>
          <w:bCs/>
        </w:rPr>
      </w:pPr>
      <w:r w:rsidRPr="005C4B78">
        <w:rPr>
          <w:b/>
          <w:bCs/>
        </w:rPr>
        <w:lastRenderedPageBreak/>
        <w:t>9. Code of Conduct</w:t>
      </w:r>
    </w:p>
    <w:p w14:paraId="2FE46C1B" w14:textId="0CD7895C" w:rsidR="005C4B78" w:rsidRPr="005C4B78" w:rsidRDefault="005C4B78" w:rsidP="005C4B78">
      <w:r w:rsidRPr="005C4B78">
        <w:t xml:space="preserve">By using </w:t>
      </w:r>
      <w:r w:rsidR="00411058">
        <w:t>my</w:t>
      </w:r>
      <w:r w:rsidRPr="005C4B78">
        <w:t xml:space="preserve"> Services, you agree to:</w:t>
      </w:r>
    </w:p>
    <w:p w14:paraId="691413B5" w14:textId="5288F996" w:rsidR="005C4B78" w:rsidRPr="005C4B78" w:rsidRDefault="005C4B78" w:rsidP="005C4B78">
      <w:pPr>
        <w:numPr>
          <w:ilvl w:val="0"/>
          <w:numId w:val="8"/>
        </w:numPr>
      </w:pPr>
      <w:r w:rsidRPr="005C4B78">
        <w:t xml:space="preserve">Engage respectfully with </w:t>
      </w:r>
      <w:r w:rsidR="00411058">
        <w:t xml:space="preserve">the </w:t>
      </w:r>
      <w:r w:rsidRPr="005C4B78">
        <w:t>tutor</w:t>
      </w:r>
      <w:r w:rsidR="00411058">
        <w:t xml:space="preserve"> </w:t>
      </w:r>
      <w:r w:rsidRPr="005C4B78">
        <w:t>and other users.</w:t>
      </w:r>
    </w:p>
    <w:p w14:paraId="42450708" w14:textId="77777777" w:rsidR="005C4B78" w:rsidRPr="005C4B78" w:rsidRDefault="005C4B78" w:rsidP="005C4B78">
      <w:pPr>
        <w:numPr>
          <w:ilvl w:val="0"/>
          <w:numId w:val="8"/>
        </w:numPr>
      </w:pPr>
      <w:r w:rsidRPr="005C4B78">
        <w:t>Avoid any behavior that disrupts sessions or violates applicable laws.</w:t>
      </w:r>
    </w:p>
    <w:p w14:paraId="6D2B968B" w14:textId="1870F282" w:rsidR="005C4B78" w:rsidRPr="005C4B78" w:rsidRDefault="005C4B78" w:rsidP="005C4B78">
      <w:pPr>
        <w:numPr>
          <w:ilvl w:val="0"/>
          <w:numId w:val="8"/>
        </w:numPr>
      </w:pPr>
      <w:r w:rsidRPr="005C4B78">
        <w:t xml:space="preserve">Comply with all guidelines provided by </w:t>
      </w:r>
      <w:r w:rsidR="00411058">
        <w:t>Amanda Liszewski</w:t>
      </w:r>
      <w:r w:rsidRPr="005C4B78">
        <w:t>.</w:t>
      </w:r>
    </w:p>
    <w:p w14:paraId="3C3B4E21" w14:textId="77777777" w:rsidR="005C4B78" w:rsidRPr="005C4B78" w:rsidRDefault="00000000" w:rsidP="005C4B78">
      <w:r>
        <w:pict w14:anchorId="6E7E7321">
          <v:rect id="_x0000_i1033" style="width:0;height:1.5pt" o:hralign="center" o:hrstd="t" o:hr="t" fillcolor="#a0a0a0" stroked="f"/>
        </w:pict>
      </w:r>
    </w:p>
    <w:p w14:paraId="4A3116BD" w14:textId="77777777" w:rsidR="005C4B78" w:rsidRPr="005C4B78" w:rsidRDefault="005C4B78" w:rsidP="005C4B78">
      <w:pPr>
        <w:rPr>
          <w:b/>
          <w:bCs/>
        </w:rPr>
      </w:pPr>
      <w:r w:rsidRPr="005C4B78">
        <w:rPr>
          <w:b/>
          <w:bCs/>
        </w:rPr>
        <w:t>10. Termination</w:t>
      </w:r>
    </w:p>
    <w:p w14:paraId="584226D4" w14:textId="70B27511" w:rsidR="005C4B78" w:rsidRPr="005C4B78" w:rsidRDefault="00411058" w:rsidP="005C4B78">
      <w:r>
        <w:t>I</w:t>
      </w:r>
      <w:r w:rsidR="005C4B78" w:rsidRPr="005C4B78">
        <w:t xml:space="preserve"> reserve the right to suspend or terminate your access to Services if you:</w:t>
      </w:r>
    </w:p>
    <w:p w14:paraId="7CD86881" w14:textId="77777777" w:rsidR="005C4B78" w:rsidRPr="005C4B78" w:rsidRDefault="005C4B78" w:rsidP="005C4B78">
      <w:pPr>
        <w:numPr>
          <w:ilvl w:val="0"/>
          <w:numId w:val="9"/>
        </w:numPr>
      </w:pPr>
      <w:r w:rsidRPr="005C4B78">
        <w:t>Breach these Terms.</w:t>
      </w:r>
    </w:p>
    <w:p w14:paraId="152E26BC" w14:textId="77777777" w:rsidR="005C4B78" w:rsidRPr="005C4B78" w:rsidRDefault="005C4B78" w:rsidP="005C4B78">
      <w:pPr>
        <w:numPr>
          <w:ilvl w:val="0"/>
          <w:numId w:val="9"/>
        </w:numPr>
      </w:pPr>
      <w:r w:rsidRPr="005C4B78">
        <w:t>Engage in fraudulent or abusive behavior.</w:t>
      </w:r>
    </w:p>
    <w:p w14:paraId="2690B62B" w14:textId="77777777" w:rsidR="005C4B78" w:rsidRPr="005C4B78" w:rsidRDefault="005C4B78" w:rsidP="005C4B78">
      <w:pPr>
        <w:numPr>
          <w:ilvl w:val="0"/>
          <w:numId w:val="9"/>
        </w:numPr>
      </w:pPr>
      <w:r w:rsidRPr="005C4B78">
        <w:t>Fail to comply with applicable laws or our policies.</w:t>
      </w:r>
    </w:p>
    <w:p w14:paraId="18A9481F" w14:textId="77777777" w:rsidR="005C4B78" w:rsidRPr="005C4B78" w:rsidRDefault="00000000" w:rsidP="005C4B78">
      <w:r>
        <w:pict w14:anchorId="0413A111">
          <v:rect id="_x0000_i1034" style="width:0;height:1.5pt" o:hralign="center" o:hrstd="t" o:hr="t" fillcolor="#a0a0a0" stroked="f"/>
        </w:pict>
      </w:r>
    </w:p>
    <w:p w14:paraId="31407F17" w14:textId="77777777" w:rsidR="005C4B78" w:rsidRPr="005C4B78" w:rsidRDefault="005C4B78" w:rsidP="005C4B78">
      <w:pPr>
        <w:rPr>
          <w:b/>
          <w:bCs/>
        </w:rPr>
      </w:pPr>
      <w:r w:rsidRPr="005C4B78">
        <w:rPr>
          <w:b/>
          <w:bCs/>
        </w:rPr>
        <w:t>11. Privacy Policy</w:t>
      </w:r>
    </w:p>
    <w:p w14:paraId="1258672E" w14:textId="126250A9" w:rsidR="005C4B78" w:rsidRPr="005C4B78" w:rsidRDefault="005C4B78" w:rsidP="005C4B78">
      <w:r w:rsidRPr="005C4B78">
        <w:t xml:space="preserve">Your use of </w:t>
      </w:r>
      <w:r w:rsidR="00411058">
        <w:t>my</w:t>
      </w:r>
      <w:r w:rsidRPr="005C4B78">
        <w:t xml:space="preserve"> Services is subject to </w:t>
      </w:r>
      <w:r w:rsidR="00411058">
        <w:t xml:space="preserve">the </w:t>
      </w:r>
      <w:r w:rsidRPr="005C4B78">
        <w:t xml:space="preserve">Privacy Policy, which can be accessed </w:t>
      </w:r>
      <w:r w:rsidR="00411058">
        <w:t>from the Policies page on the website: https://amandaliszewski.com</w:t>
      </w:r>
    </w:p>
    <w:p w14:paraId="647B10AC" w14:textId="77777777" w:rsidR="005C4B78" w:rsidRPr="005C4B78" w:rsidRDefault="00000000" w:rsidP="005C4B78">
      <w:r>
        <w:pict w14:anchorId="0016C832">
          <v:rect id="_x0000_i1035" style="width:0;height:1.5pt" o:hralign="center" o:hrstd="t" o:hr="t" fillcolor="#a0a0a0" stroked="f"/>
        </w:pict>
      </w:r>
    </w:p>
    <w:p w14:paraId="603B82D4" w14:textId="77777777" w:rsidR="005C4B78" w:rsidRPr="005C4B78" w:rsidRDefault="005C4B78" w:rsidP="005C4B78">
      <w:pPr>
        <w:rPr>
          <w:b/>
          <w:bCs/>
        </w:rPr>
      </w:pPr>
      <w:r w:rsidRPr="005C4B78">
        <w:rPr>
          <w:b/>
          <w:bCs/>
        </w:rPr>
        <w:t>12. Governing Law</w:t>
      </w:r>
    </w:p>
    <w:p w14:paraId="6616F1E1" w14:textId="77777777" w:rsidR="005C4B78" w:rsidRPr="005C4B78" w:rsidRDefault="005C4B78" w:rsidP="005C4B78">
      <w:r w:rsidRPr="005C4B78">
        <w:t>These Terms are governed by the laws of the State of California, without regard to its conflict of laws principles.</w:t>
      </w:r>
    </w:p>
    <w:p w14:paraId="194A300A" w14:textId="77777777" w:rsidR="005C4B78" w:rsidRPr="005C4B78" w:rsidRDefault="00000000" w:rsidP="005C4B78">
      <w:r>
        <w:pict w14:anchorId="050AD06D">
          <v:rect id="_x0000_i1036" style="width:0;height:1.5pt" o:hralign="center" o:hrstd="t" o:hr="t" fillcolor="#a0a0a0" stroked="f"/>
        </w:pict>
      </w:r>
    </w:p>
    <w:p w14:paraId="4E21A74E" w14:textId="77777777" w:rsidR="005C4B78" w:rsidRPr="005C4B78" w:rsidRDefault="005C4B78" w:rsidP="005C4B78">
      <w:pPr>
        <w:rPr>
          <w:b/>
          <w:bCs/>
        </w:rPr>
      </w:pPr>
      <w:r w:rsidRPr="005C4B78">
        <w:rPr>
          <w:b/>
          <w:bCs/>
        </w:rPr>
        <w:t>13. Changes to Terms</w:t>
      </w:r>
    </w:p>
    <w:p w14:paraId="7C1C3399" w14:textId="470DF744" w:rsidR="005C4B78" w:rsidRPr="005C4B78" w:rsidRDefault="00411058" w:rsidP="005C4B78">
      <w:r>
        <w:t>I</w:t>
      </w:r>
      <w:r w:rsidR="005C4B78" w:rsidRPr="005C4B78">
        <w:t xml:space="preserve"> reserve the right to modify these Terms at any time. Changes will be posted on </w:t>
      </w:r>
      <w:r>
        <w:t xml:space="preserve">my </w:t>
      </w:r>
      <w:r w:rsidR="005C4B78" w:rsidRPr="005C4B78">
        <w:t>website, and continued use of the Services constitutes acceptance of the revised Terms.</w:t>
      </w:r>
    </w:p>
    <w:p w14:paraId="60F473BC" w14:textId="77777777" w:rsidR="005C4B78" w:rsidRPr="005C4B78" w:rsidRDefault="00000000" w:rsidP="005C4B78">
      <w:r>
        <w:pict w14:anchorId="0AEAAA29">
          <v:rect id="_x0000_i1037" style="width:0;height:1.5pt" o:hralign="center" o:hrstd="t" o:hr="t" fillcolor="#a0a0a0" stroked="f"/>
        </w:pict>
      </w:r>
    </w:p>
    <w:p w14:paraId="1D08D694" w14:textId="6A3413DD" w:rsidR="005C4B78" w:rsidRPr="005C4B78" w:rsidRDefault="005C4B78" w:rsidP="005C4B78">
      <w:pPr>
        <w:rPr>
          <w:b/>
          <w:bCs/>
        </w:rPr>
      </w:pPr>
      <w:r w:rsidRPr="005C4B78">
        <w:rPr>
          <w:b/>
          <w:bCs/>
        </w:rPr>
        <w:t xml:space="preserve">14. Contact </w:t>
      </w:r>
    </w:p>
    <w:p w14:paraId="0826119D" w14:textId="741E399E" w:rsidR="005C4B78" w:rsidRDefault="005C4B78">
      <w:r w:rsidRPr="005C4B78">
        <w:t xml:space="preserve">For any questions or concerns regarding these Terms, please contact </w:t>
      </w:r>
      <w:r w:rsidR="00411058">
        <w:t>me</w:t>
      </w:r>
      <w:r w:rsidRPr="005C4B78">
        <w:t xml:space="preserve"> at: Email: </w:t>
      </w:r>
      <w:r w:rsidR="00411058">
        <w:t>contact@amandaliszewski.com</w:t>
      </w:r>
      <w:r>
        <w:t xml:space="preserve"> </w:t>
      </w:r>
    </w:p>
    <w:sectPr w:rsidR="005C4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4455D"/>
    <w:multiLevelType w:val="multilevel"/>
    <w:tmpl w:val="712C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153FB"/>
    <w:multiLevelType w:val="multilevel"/>
    <w:tmpl w:val="2386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975337"/>
    <w:multiLevelType w:val="multilevel"/>
    <w:tmpl w:val="72C2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942351"/>
    <w:multiLevelType w:val="multilevel"/>
    <w:tmpl w:val="3FC8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E652A8"/>
    <w:multiLevelType w:val="multilevel"/>
    <w:tmpl w:val="5822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58037F"/>
    <w:multiLevelType w:val="multilevel"/>
    <w:tmpl w:val="9112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6D5F8E"/>
    <w:multiLevelType w:val="multilevel"/>
    <w:tmpl w:val="060AF5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3807F6"/>
    <w:multiLevelType w:val="multilevel"/>
    <w:tmpl w:val="47CC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A014F"/>
    <w:multiLevelType w:val="multilevel"/>
    <w:tmpl w:val="DCA2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2334700">
    <w:abstractNumId w:val="0"/>
  </w:num>
  <w:num w:numId="2" w16cid:durableId="497695011">
    <w:abstractNumId w:val="7"/>
  </w:num>
  <w:num w:numId="3" w16cid:durableId="135994894">
    <w:abstractNumId w:val="4"/>
  </w:num>
  <w:num w:numId="4" w16cid:durableId="1642029641">
    <w:abstractNumId w:val="6"/>
  </w:num>
  <w:num w:numId="5" w16cid:durableId="7945644">
    <w:abstractNumId w:val="8"/>
  </w:num>
  <w:num w:numId="6" w16cid:durableId="1412192477">
    <w:abstractNumId w:val="5"/>
  </w:num>
  <w:num w:numId="7" w16cid:durableId="177888511">
    <w:abstractNumId w:val="2"/>
  </w:num>
  <w:num w:numId="8" w16cid:durableId="1699699947">
    <w:abstractNumId w:val="1"/>
  </w:num>
  <w:num w:numId="9" w16cid:durableId="1230848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78"/>
    <w:rsid w:val="003B7378"/>
    <w:rsid w:val="00411058"/>
    <w:rsid w:val="005C4B78"/>
    <w:rsid w:val="00627FEE"/>
    <w:rsid w:val="009D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2926"/>
  <w15:chartTrackingRefBased/>
  <w15:docId w15:val="{1653C341-D5FD-4648-81E9-76EF102D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B78"/>
    <w:rPr>
      <w:rFonts w:ascii="Aptos" w:eastAsia="Aptos" w:hAnsi="Aptos" w:cs="Aptos"/>
      <w:kern w:val="0"/>
      <w14:ligatures w14:val="none"/>
    </w:rPr>
  </w:style>
  <w:style w:type="paragraph" w:styleId="Heading1">
    <w:name w:val="heading 1"/>
    <w:basedOn w:val="Normal"/>
    <w:next w:val="Normal"/>
    <w:link w:val="Heading1Char"/>
    <w:uiPriority w:val="9"/>
    <w:qFormat/>
    <w:rsid w:val="005C4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78"/>
    <w:rPr>
      <w:rFonts w:eastAsiaTheme="majorEastAsia" w:cstheme="majorBidi"/>
      <w:color w:val="272727" w:themeColor="text1" w:themeTint="D8"/>
    </w:rPr>
  </w:style>
  <w:style w:type="paragraph" w:styleId="Title">
    <w:name w:val="Title"/>
    <w:basedOn w:val="Normal"/>
    <w:next w:val="Normal"/>
    <w:link w:val="TitleChar"/>
    <w:uiPriority w:val="10"/>
    <w:qFormat/>
    <w:rsid w:val="005C4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78"/>
    <w:pPr>
      <w:spacing w:before="160"/>
      <w:jc w:val="center"/>
    </w:pPr>
    <w:rPr>
      <w:i/>
      <w:iCs/>
      <w:color w:val="404040" w:themeColor="text1" w:themeTint="BF"/>
    </w:rPr>
  </w:style>
  <w:style w:type="character" w:customStyle="1" w:styleId="QuoteChar">
    <w:name w:val="Quote Char"/>
    <w:basedOn w:val="DefaultParagraphFont"/>
    <w:link w:val="Quote"/>
    <w:uiPriority w:val="29"/>
    <w:rsid w:val="005C4B78"/>
    <w:rPr>
      <w:i/>
      <w:iCs/>
      <w:color w:val="404040" w:themeColor="text1" w:themeTint="BF"/>
    </w:rPr>
  </w:style>
  <w:style w:type="paragraph" w:styleId="ListParagraph">
    <w:name w:val="List Paragraph"/>
    <w:basedOn w:val="Normal"/>
    <w:uiPriority w:val="34"/>
    <w:qFormat/>
    <w:rsid w:val="005C4B78"/>
    <w:pPr>
      <w:ind w:left="720"/>
      <w:contextualSpacing/>
    </w:pPr>
  </w:style>
  <w:style w:type="character" w:styleId="IntenseEmphasis">
    <w:name w:val="Intense Emphasis"/>
    <w:basedOn w:val="DefaultParagraphFont"/>
    <w:uiPriority w:val="21"/>
    <w:qFormat/>
    <w:rsid w:val="005C4B78"/>
    <w:rPr>
      <w:i/>
      <w:iCs/>
      <w:color w:val="0F4761" w:themeColor="accent1" w:themeShade="BF"/>
    </w:rPr>
  </w:style>
  <w:style w:type="paragraph" w:styleId="IntenseQuote">
    <w:name w:val="Intense Quote"/>
    <w:basedOn w:val="Normal"/>
    <w:next w:val="Normal"/>
    <w:link w:val="IntenseQuoteChar"/>
    <w:uiPriority w:val="30"/>
    <w:qFormat/>
    <w:rsid w:val="005C4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78"/>
    <w:rPr>
      <w:i/>
      <w:iCs/>
      <w:color w:val="0F4761" w:themeColor="accent1" w:themeShade="BF"/>
    </w:rPr>
  </w:style>
  <w:style w:type="character" w:styleId="IntenseReference">
    <w:name w:val="Intense Reference"/>
    <w:basedOn w:val="DefaultParagraphFont"/>
    <w:uiPriority w:val="32"/>
    <w:qFormat/>
    <w:rsid w:val="005C4B78"/>
    <w:rPr>
      <w:b/>
      <w:bCs/>
      <w:smallCaps/>
      <w:color w:val="0F4761" w:themeColor="accent1" w:themeShade="BF"/>
      <w:spacing w:val="5"/>
    </w:rPr>
  </w:style>
  <w:style w:type="character" w:styleId="Hyperlink">
    <w:name w:val="Hyperlink"/>
    <w:basedOn w:val="DefaultParagraphFont"/>
    <w:uiPriority w:val="99"/>
    <w:unhideWhenUsed/>
    <w:rsid w:val="005C4B78"/>
    <w:rPr>
      <w:color w:val="467886" w:themeColor="hyperlink"/>
      <w:u w:val="single"/>
    </w:rPr>
  </w:style>
  <w:style w:type="character" w:styleId="UnresolvedMention">
    <w:name w:val="Unresolved Mention"/>
    <w:basedOn w:val="DefaultParagraphFont"/>
    <w:uiPriority w:val="99"/>
    <w:semiHidden/>
    <w:unhideWhenUsed/>
    <w:rsid w:val="005C4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308">
      <w:bodyDiv w:val="1"/>
      <w:marLeft w:val="0"/>
      <w:marRight w:val="0"/>
      <w:marTop w:val="0"/>
      <w:marBottom w:val="0"/>
      <w:divBdr>
        <w:top w:val="none" w:sz="0" w:space="0" w:color="auto"/>
        <w:left w:val="none" w:sz="0" w:space="0" w:color="auto"/>
        <w:bottom w:val="none" w:sz="0" w:space="0" w:color="auto"/>
        <w:right w:val="none" w:sz="0" w:space="0" w:color="auto"/>
      </w:divBdr>
      <w:divsChild>
        <w:div w:id="821197330">
          <w:marLeft w:val="0"/>
          <w:marRight w:val="0"/>
          <w:marTop w:val="0"/>
          <w:marBottom w:val="0"/>
          <w:divBdr>
            <w:top w:val="none" w:sz="0" w:space="0" w:color="auto"/>
            <w:left w:val="none" w:sz="0" w:space="0" w:color="auto"/>
            <w:bottom w:val="none" w:sz="0" w:space="0" w:color="auto"/>
            <w:right w:val="none" w:sz="0" w:space="0" w:color="auto"/>
          </w:divBdr>
        </w:div>
        <w:div w:id="102385563">
          <w:marLeft w:val="0"/>
          <w:marRight w:val="0"/>
          <w:marTop w:val="0"/>
          <w:marBottom w:val="0"/>
          <w:divBdr>
            <w:top w:val="none" w:sz="0" w:space="0" w:color="auto"/>
            <w:left w:val="none" w:sz="0" w:space="0" w:color="auto"/>
            <w:bottom w:val="none" w:sz="0" w:space="0" w:color="auto"/>
            <w:right w:val="none" w:sz="0" w:space="0" w:color="auto"/>
          </w:divBdr>
        </w:div>
        <w:div w:id="1851333896">
          <w:marLeft w:val="0"/>
          <w:marRight w:val="0"/>
          <w:marTop w:val="0"/>
          <w:marBottom w:val="0"/>
          <w:divBdr>
            <w:top w:val="none" w:sz="0" w:space="0" w:color="auto"/>
            <w:left w:val="none" w:sz="0" w:space="0" w:color="auto"/>
            <w:bottom w:val="none" w:sz="0" w:space="0" w:color="auto"/>
            <w:right w:val="none" w:sz="0" w:space="0" w:color="auto"/>
          </w:divBdr>
        </w:div>
        <w:div w:id="1439251670">
          <w:marLeft w:val="0"/>
          <w:marRight w:val="0"/>
          <w:marTop w:val="0"/>
          <w:marBottom w:val="0"/>
          <w:divBdr>
            <w:top w:val="none" w:sz="0" w:space="0" w:color="auto"/>
            <w:left w:val="none" w:sz="0" w:space="0" w:color="auto"/>
            <w:bottom w:val="none" w:sz="0" w:space="0" w:color="auto"/>
            <w:right w:val="none" w:sz="0" w:space="0" w:color="auto"/>
          </w:divBdr>
        </w:div>
        <w:div w:id="443766875">
          <w:marLeft w:val="0"/>
          <w:marRight w:val="0"/>
          <w:marTop w:val="0"/>
          <w:marBottom w:val="0"/>
          <w:divBdr>
            <w:top w:val="none" w:sz="0" w:space="0" w:color="auto"/>
            <w:left w:val="none" w:sz="0" w:space="0" w:color="auto"/>
            <w:bottom w:val="none" w:sz="0" w:space="0" w:color="auto"/>
            <w:right w:val="none" w:sz="0" w:space="0" w:color="auto"/>
          </w:divBdr>
        </w:div>
        <w:div w:id="305860675">
          <w:marLeft w:val="0"/>
          <w:marRight w:val="0"/>
          <w:marTop w:val="0"/>
          <w:marBottom w:val="0"/>
          <w:divBdr>
            <w:top w:val="none" w:sz="0" w:space="0" w:color="auto"/>
            <w:left w:val="none" w:sz="0" w:space="0" w:color="auto"/>
            <w:bottom w:val="none" w:sz="0" w:space="0" w:color="auto"/>
            <w:right w:val="none" w:sz="0" w:space="0" w:color="auto"/>
          </w:divBdr>
        </w:div>
        <w:div w:id="294145731">
          <w:marLeft w:val="0"/>
          <w:marRight w:val="0"/>
          <w:marTop w:val="0"/>
          <w:marBottom w:val="0"/>
          <w:divBdr>
            <w:top w:val="none" w:sz="0" w:space="0" w:color="auto"/>
            <w:left w:val="none" w:sz="0" w:space="0" w:color="auto"/>
            <w:bottom w:val="none" w:sz="0" w:space="0" w:color="auto"/>
            <w:right w:val="none" w:sz="0" w:space="0" w:color="auto"/>
          </w:divBdr>
        </w:div>
        <w:div w:id="1416392946">
          <w:marLeft w:val="0"/>
          <w:marRight w:val="0"/>
          <w:marTop w:val="0"/>
          <w:marBottom w:val="0"/>
          <w:divBdr>
            <w:top w:val="none" w:sz="0" w:space="0" w:color="auto"/>
            <w:left w:val="none" w:sz="0" w:space="0" w:color="auto"/>
            <w:bottom w:val="none" w:sz="0" w:space="0" w:color="auto"/>
            <w:right w:val="none" w:sz="0" w:space="0" w:color="auto"/>
          </w:divBdr>
        </w:div>
        <w:div w:id="1287002876">
          <w:marLeft w:val="0"/>
          <w:marRight w:val="0"/>
          <w:marTop w:val="0"/>
          <w:marBottom w:val="0"/>
          <w:divBdr>
            <w:top w:val="none" w:sz="0" w:space="0" w:color="auto"/>
            <w:left w:val="none" w:sz="0" w:space="0" w:color="auto"/>
            <w:bottom w:val="none" w:sz="0" w:space="0" w:color="auto"/>
            <w:right w:val="none" w:sz="0" w:space="0" w:color="auto"/>
          </w:divBdr>
        </w:div>
        <w:div w:id="1241452258">
          <w:marLeft w:val="0"/>
          <w:marRight w:val="0"/>
          <w:marTop w:val="0"/>
          <w:marBottom w:val="0"/>
          <w:divBdr>
            <w:top w:val="none" w:sz="0" w:space="0" w:color="auto"/>
            <w:left w:val="none" w:sz="0" w:space="0" w:color="auto"/>
            <w:bottom w:val="none" w:sz="0" w:space="0" w:color="auto"/>
            <w:right w:val="none" w:sz="0" w:space="0" w:color="auto"/>
          </w:divBdr>
        </w:div>
        <w:div w:id="224995594">
          <w:marLeft w:val="0"/>
          <w:marRight w:val="0"/>
          <w:marTop w:val="0"/>
          <w:marBottom w:val="0"/>
          <w:divBdr>
            <w:top w:val="none" w:sz="0" w:space="0" w:color="auto"/>
            <w:left w:val="none" w:sz="0" w:space="0" w:color="auto"/>
            <w:bottom w:val="none" w:sz="0" w:space="0" w:color="auto"/>
            <w:right w:val="none" w:sz="0" w:space="0" w:color="auto"/>
          </w:divBdr>
        </w:div>
        <w:div w:id="1845507486">
          <w:marLeft w:val="0"/>
          <w:marRight w:val="0"/>
          <w:marTop w:val="0"/>
          <w:marBottom w:val="0"/>
          <w:divBdr>
            <w:top w:val="none" w:sz="0" w:space="0" w:color="auto"/>
            <w:left w:val="none" w:sz="0" w:space="0" w:color="auto"/>
            <w:bottom w:val="none" w:sz="0" w:space="0" w:color="auto"/>
            <w:right w:val="none" w:sz="0" w:space="0" w:color="auto"/>
          </w:divBdr>
        </w:div>
        <w:div w:id="2015447669">
          <w:marLeft w:val="0"/>
          <w:marRight w:val="0"/>
          <w:marTop w:val="0"/>
          <w:marBottom w:val="0"/>
          <w:divBdr>
            <w:top w:val="none" w:sz="0" w:space="0" w:color="auto"/>
            <w:left w:val="none" w:sz="0" w:space="0" w:color="auto"/>
            <w:bottom w:val="none" w:sz="0" w:space="0" w:color="auto"/>
            <w:right w:val="none" w:sz="0" w:space="0" w:color="auto"/>
          </w:divBdr>
        </w:div>
      </w:divsChild>
    </w:div>
    <w:div w:id="1158810118">
      <w:bodyDiv w:val="1"/>
      <w:marLeft w:val="0"/>
      <w:marRight w:val="0"/>
      <w:marTop w:val="0"/>
      <w:marBottom w:val="0"/>
      <w:divBdr>
        <w:top w:val="none" w:sz="0" w:space="0" w:color="auto"/>
        <w:left w:val="none" w:sz="0" w:space="0" w:color="auto"/>
        <w:bottom w:val="none" w:sz="0" w:space="0" w:color="auto"/>
        <w:right w:val="none" w:sz="0" w:space="0" w:color="auto"/>
      </w:divBdr>
      <w:divsChild>
        <w:div w:id="1044788389">
          <w:marLeft w:val="0"/>
          <w:marRight w:val="0"/>
          <w:marTop w:val="0"/>
          <w:marBottom w:val="0"/>
          <w:divBdr>
            <w:top w:val="none" w:sz="0" w:space="0" w:color="auto"/>
            <w:left w:val="none" w:sz="0" w:space="0" w:color="auto"/>
            <w:bottom w:val="none" w:sz="0" w:space="0" w:color="auto"/>
            <w:right w:val="none" w:sz="0" w:space="0" w:color="auto"/>
          </w:divBdr>
        </w:div>
        <w:div w:id="1950506133">
          <w:marLeft w:val="0"/>
          <w:marRight w:val="0"/>
          <w:marTop w:val="0"/>
          <w:marBottom w:val="0"/>
          <w:divBdr>
            <w:top w:val="none" w:sz="0" w:space="0" w:color="auto"/>
            <w:left w:val="none" w:sz="0" w:space="0" w:color="auto"/>
            <w:bottom w:val="none" w:sz="0" w:space="0" w:color="auto"/>
            <w:right w:val="none" w:sz="0" w:space="0" w:color="auto"/>
          </w:divBdr>
        </w:div>
        <w:div w:id="839347443">
          <w:marLeft w:val="0"/>
          <w:marRight w:val="0"/>
          <w:marTop w:val="0"/>
          <w:marBottom w:val="0"/>
          <w:divBdr>
            <w:top w:val="none" w:sz="0" w:space="0" w:color="auto"/>
            <w:left w:val="none" w:sz="0" w:space="0" w:color="auto"/>
            <w:bottom w:val="none" w:sz="0" w:space="0" w:color="auto"/>
            <w:right w:val="none" w:sz="0" w:space="0" w:color="auto"/>
          </w:divBdr>
        </w:div>
        <w:div w:id="674957358">
          <w:marLeft w:val="0"/>
          <w:marRight w:val="0"/>
          <w:marTop w:val="0"/>
          <w:marBottom w:val="0"/>
          <w:divBdr>
            <w:top w:val="none" w:sz="0" w:space="0" w:color="auto"/>
            <w:left w:val="none" w:sz="0" w:space="0" w:color="auto"/>
            <w:bottom w:val="none" w:sz="0" w:space="0" w:color="auto"/>
            <w:right w:val="none" w:sz="0" w:space="0" w:color="auto"/>
          </w:divBdr>
        </w:div>
        <w:div w:id="1660378622">
          <w:marLeft w:val="0"/>
          <w:marRight w:val="0"/>
          <w:marTop w:val="0"/>
          <w:marBottom w:val="0"/>
          <w:divBdr>
            <w:top w:val="none" w:sz="0" w:space="0" w:color="auto"/>
            <w:left w:val="none" w:sz="0" w:space="0" w:color="auto"/>
            <w:bottom w:val="none" w:sz="0" w:space="0" w:color="auto"/>
            <w:right w:val="none" w:sz="0" w:space="0" w:color="auto"/>
          </w:divBdr>
        </w:div>
        <w:div w:id="736514296">
          <w:marLeft w:val="0"/>
          <w:marRight w:val="0"/>
          <w:marTop w:val="0"/>
          <w:marBottom w:val="0"/>
          <w:divBdr>
            <w:top w:val="none" w:sz="0" w:space="0" w:color="auto"/>
            <w:left w:val="none" w:sz="0" w:space="0" w:color="auto"/>
            <w:bottom w:val="none" w:sz="0" w:space="0" w:color="auto"/>
            <w:right w:val="none" w:sz="0" w:space="0" w:color="auto"/>
          </w:divBdr>
        </w:div>
        <w:div w:id="1664774917">
          <w:marLeft w:val="0"/>
          <w:marRight w:val="0"/>
          <w:marTop w:val="0"/>
          <w:marBottom w:val="0"/>
          <w:divBdr>
            <w:top w:val="none" w:sz="0" w:space="0" w:color="auto"/>
            <w:left w:val="none" w:sz="0" w:space="0" w:color="auto"/>
            <w:bottom w:val="none" w:sz="0" w:space="0" w:color="auto"/>
            <w:right w:val="none" w:sz="0" w:space="0" w:color="auto"/>
          </w:divBdr>
        </w:div>
        <w:div w:id="1715737709">
          <w:marLeft w:val="0"/>
          <w:marRight w:val="0"/>
          <w:marTop w:val="0"/>
          <w:marBottom w:val="0"/>
          <w:divBdr>
            <w:top w:val="none" w:sz="0" w:space="0" w:color="auto"/>
            <w:left w:val="none" w:sz="0" w:space="0" w:color="auto"/>
            <w:bottom w:val="none" w:sz="0" w:space="0" w:color="auto"/>
            <w:right w:val="none" w:sz="0" w:space="0" w:color="auto"/>
          </w:divBdr>
        </w:div>
        <w:div w:id="1645309888">
          <w:marLeft w:val="0"/>
          <w:marRight w:val="0"/>
          <w:marTop w:val="0"/>
          <w:marBottom w:val="0"/>
          <w:divBdr>
            <w:top w:val="none" w:sz="0" w:space="0" w:color="auto"/>
            <w:left w:val="none" w:sz="0" w:space="0" w:color="auto"/>
            <w:bottom w:val="none" w:sz="0" w:space="0" w:color="auto"/>
            <w:right w:val="none" w:sz="0" w:space="0" w:color="auto"/>
          </w:divBdr>
        </w:div>
        <w:div w:id="1778796895">
          <w:marLeft w:val="0"/>
          <w:marRight w:val="0"/>
          <w:marTop w:val="0"/>
          <w:marBottom w:val="0"/>
          <w:divBdr>
            <w:top w:val="none" w:sz="0" w:space="0" w:color="auto"/>
            <w:left w:val="none" w:sz="0" w:space="0" w:color="auto"/>
            <w:bottom w:val="none" w:sz="0" w:space="0" w:color="auto"/>
            <w:right w:val="none" w:sz="0" w:space="0" w:color="auto"/>
          </w:divBdr>
        </w:div>
        <w:div w:id="1378236371">
          <w:marLeft w:val="0"/>
          <w:marRight w:val="0"/>
          <w:marTop w:val="0"/>
          <w:marBottom w:val="0"/>
          <w:divBdr>
            <w:top w:val="none" w:sz="0" w:space="0" w:color="auto"/>
            <w:left w:val="none" w:sz="0" w:space="0" w:color="auto"/>
            <w:bottom w:val="none" w:sz="0" w:space="0" w:color="auto"/>
            <w:right w:val="none" w:sz="0" w:space="0" w:color="auto"/>
          </w:divBdr>
        </w:div>
        <w:div w:id="889416175">
          <w:marLeft w:val="0"/>
          <w:marRight w:val="0"/>
          <w:marTop w:val="0"/>
          <w:marBottom w:val="0"/>
          <w:divBdr>
            <w:top w:val="none" w:sz="0" w:space="0" w:color="auto"/>
            <w:left w:val="none" w:sz="0" w:space="0" w:color="auto"/>
            <w:bottom w:val="none" w:sz="0" w:space="0" w:color="auto"/>
            <w:right w:val="none" w:sz="0" w:space="0" w:color="auto"/>
          </w:divBdr>
        </w:div>
        <w:div w:id="39813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Meem</dc:creator>
  <cp:keywords/>
  <dc:description/>
  <cp:lastModifiedBy>Amanda Meem</cp:lastModifiedBy>
  <cp:revision>2</cp:revision>
  <dcterms:created xsi:type="dcterms:W3CDTF">2025-05-07T17:15:00Z</dcterms:created>
  <dcterms:modified xsi:type="dcterms:W3CDTF">2025-05-07T17:15:00Z</dcterms:modified>
</cp:coreProperties>
</file>